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0407B" w:rsidRDefault="00F0407B" w:rsidP="00F0407B">
      <w:pPr>
        <w:widowControl w:val="0"/>
        <w:spacing w:after="0" w:line="276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Государственное бюджетное профессиональное</w:t>
      </w:r>
    </w:p>
    <w:p w:rsidR="00F0407B" w:rsidRDefault="00F0407B" w:rsidP="00F0407B">
      <w:pPr>
        <w:widowControl w:val="0"/>
        <w:spacing w:after="0" w:line="276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образовательное учреждение</w:t>
      </w:r>
    </w:p>
    <w:p w:rsidR="00F0407B" w:rsidRDefault="00F0407B" w:rsidP="00F0407B">
      <w:pPr>
        <w:widowControl w:val="0"/>
        <w:spacing w:after="0" w:line="276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Ростовской области</w:t>
      </w:r>
    </w:p>
    <w:p w:rsidR="00F0407B" w:rsidRDefault="00F0407B" w:rsidP="00F0407B">
      <w:pPr>
        <w:widowControl w:val="0"/>
        <w:spacing w:after="0" w:line="276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«Донской педагогический колледж»</w:t>
      </w:r>
    </w:p>
    <w:p w:rsidR="00F0407B" w:rsidRDefault="00F0407B" w:rsidP="00F0407B">
      <w:pPr>
        <w:spacing w:after="0" w:line="360" w:lineRule="auto"/>
        <w:jc w:val="center"/>
        <w:rPr>
          <w:rFonts w:ascii="Times New Roman" w:hAnsi="Times New Roman" w:cs="Times New Roman"/>
          <w:sz w:val="28"/>
        </w:rPr>
      </w:pPr>
    </w:p>
    <w:p w:rsidR="00F0407B" w:rsidRDefault="00F0407B" w:rsidP="0024722A">
      <w:pPr>
        <w:tabs>
          <w:tab w:val="left" w:pos="6720"/>
        </w:tabs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p w:rsidR="0024722A" w:rsidRPr="00053F9D" w:rsidRDefault="0024722A" w:rsidP="0024722A">
      <w:pPr>
        <w:tabs>
          <w:tab w:val="left" w:pos="6720"/>
        </w:tabs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053F9D">
        <w:rPr>
          <w:rFonts w:ascii="Times New Roman" w:hAnsi="Times New Roman" w:cs="Times New Roman"/>
          <w:sz w:val="28"/>
        </w:rPr>
        <w:t>РАССМОТРЕН</w:t>
      </w:r>
      <w:r>
        <w:rPr>
          <w:rFonts w:ascii="Times New Roman" w:hAnsi="Times New Roman" w:cs="Times New Roman"/>
          <w:sz w:val="28"/>
        </w:rPr>
        <w:t xml:space="preserve">О        </w:t>
      </w:r>
      <w:r w:rsidR="00753A6C">
        <w:rPr>
          <w:rFonts w:ascii="Times New Roman" w:hAnsi="Times New Roman" w:cs="Times New Roman"/>
          <w:sz w:val="28"/>
        </w:rPr>
        <w:t xml:space="preserve">                               </w:t>
      </w:r>
      <w:r>
        <w:rPr>
          <w:rFonts w:ascii="Times New Roman" w:hAnsi="Times New Roman" w:cs="Times New Roman"/>
          <w:sz w:val="28"/>
        </w:rPr>
        <w:t>УТВЕРЖДЕНО</w:t>
      </w:r>
    </w:p>
    <w:p w:rsidR="0024722A" w:rsidRDefault="0024722A" w:rsidP="0024722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E7E1C">
        <w:rPr>
          <w:rFonts w:ascii="Times New Roman" w:hAnsi="Times New Roman" w:cs="Times New Roman"/>
          <w:sz w:val="28"/>
          <w:szCs w:val="28"/>
        </w:rPr>
        <w:t>ПЦК</w:t>
      </w:r>
      <w:r>
        <w:rPr>
          <w:rFonts w:ascii="Times New Roman" w:hAnsi="Times New Roman" w:cs="Times New Roman"/>
          <w:sz w:val="28"/>
          <w:szCs w:val="28"/>
        </w:rPr>
        <w:t xml:space="preserve"> музыки                    </w:t>
      </w:r>
      <w:r w:rsidR="00F0407B">
        <w:rPr>
          <w:rFonts w:ascii="Times New Roman" w:hAnsi="Times New Roman" w:cs="Times New Roman"/>
          <w:sz w:val="28"/>
          <w:szCs w:val="28"/>
        </w:rPr>
        <w:t xml:space="preserve">                               на з</w:t>
      </w:r>
      <w:r>
        <w:rPr>
          <w:rFonts w:ascii="Times New Roman" w:hAnsi="Times New Roman" w:cs="Times New Roman"/>
          <w:sz w:val="28"/>
          <w:szCs w:val="28"/>
        </w:rPr>
        <w:t>аседании ОМК</w:t>
      </w:r>
    </w:p>
    <w:p w:rsidR="0024722A" w:rsidRDefault="0024722A" w:rsidP="0024722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музыкально-теоретичес</w:t>
      </w:r>
      <w:r w:rsidRPr="003E7E1C">
        <w:rPr>
          <w:rFonts w:ascii="Times New Roman" w:hAnsi="Times New Roman" w:cs="Times New Roman"/>
          <w:sz w:val="28"/>
          <w:szCs w:val="28"/>
        </w:rPr>
        <w:t xml:space="preserve">ких </w:t>
      </w:r>
    </w:p>
    <w:p w:rsidR="0024722A" w:rsidRDefault="0024722A" w:rsidP="0024722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E7E1C">
        <w:rPr>
          <w:rFonts w:ascii="Times New Roman" w:hAnsi="Times New Roman" w:cs="Times New Roman"/>
          <w:sz w:val="28"/>
          <w:szCs w:val="28"/>
        </w:rPr>
        <w:t xml:space="preserve">дисциплин </w:t>
      </w:r>
    </w:p>
    <w:p w:rsidR="0024722A" w:rsidRPr="00053F9D" w:rsidRDefault="0024722A" w:rsidP="0024722A">
      <w:pPr>
        <w:spacing w:after="0" w:line="360" w:lineRule="auto"/>
        <w:rPr>
          <w:rFonts w:ascii="Times New Roman" w:hAnsi="Times New Roman" w:cs="Times New Roman"/>
          <w:sz w:val="28"/>
        </w:rPr>
      </w:pPr>
      <w:r w:rsidRPr="00053F9D">
        <w:rPr>
          <w:rFonts w:ascii="Times New Roman" w:hAnsi="Times New Roman" w:cs="Times New Roman"/>
          <w:sz w:val="28"/>
        </w:rPr>
        <w:t>П</w:t>
      </w:r>
      <w:r>
        <w:rPr>
          <w:rFonts w:ascii="Times New Roman" w:hAnsi="Times New Roman" w:cs="Times New Roman"/>
          <w:sz w:val="28"/>
        </w:rPr>
        <w:t>ротокол № 5 от «4» июня 2019</w:t>
      </w:r>
      <w:r w:rsidRPr="00053F9D">
        <w:rPr>
          <w:rFonts w:ascii="Times New Roman" w:hAnsi="Times New Roman" w:cs="Times New Roman"/>
          <w:sz w:val="28"/>
        </w:rPr>
        <w:t>г.</w:t>
      </w:r>
      <w:r>
        <w:rPr>
          <w:rFonts w:ascii="Times New Roman" w:hAnsi="Times New Roman" w:cs="Times New Roman"/>
          <w:sz w:val="28"/>
        </w:rPr>
        <w:t xml:space="preserve">               Протокол № 6 от «20» июня 2019</w:t>
      </w:r>
      <w:r w:rsidRPr="00053F9D">
        <w:rPr>
          <w:rFonts w:ascii="Times New Roman" w:hAnsi="Times New Roman" w:cs="Times New Roman"/>
          <w:sz w:val="28"/>
        </w:rPr>
        <w:t>г</w:t>
      </w:r>
      <w:r>
        <w:rPr>
          <w:rFonts w:ascii="Times New Roman" w:hAnsi="Times New Roman" w:cs="Times New Roman"/>
          <w:sz w:val="28"/>
        </w:rPr>
        <w:t>.</w:t>
      </w:r>
    </w:p>
    <w:p w:rsidR="0024722A" w:rsidRDefault="0024722A" w:rsidP="0024722A">
      <w:pPr>
        <w:spacing w:after="0" w:line="360" w:lineRule="auto"/>
        <w:rPr>
          <w:rFonts w:ascii="Times New Roman" w:hAnsi="Times New Roman" w:cs="Times New Roman"/>
          <w:sz w:val="28"/>
        </w:rPr>
      </w:pPr>
    </w:p>
    <w:p w:rsidR="0024722A" w:rsidRDefault="0024722A" w:rsidP="0024722A">
      <w:pPr>
        <w:spacing w:after="0" w:line="360" w:lineRule="auto"/>
        <w:jc w:val="center"/>
        <w:rPr>
          <w:rFonts w:ascii="Times New Roman" w:hAnsi="Times New Roman" w:cs="Times New Roman"/>
          <w:sz w:val="28"/>
        </w:rPr>
      </w:pPr>
    </w:p>
    <w:p w:rsidR="0024722A" w:rsidRDefault="0024722A" w:rsidP="0024722A">
      <w:pPr>
        <w:spacing w:after="0" w:line="360" w:lineRule="auto"/>
        <w:jc w:val="center"/>
        <w:rPr>
          <w:rFonts w:ascii="Times New Roman" w:hAnsi="Times New Roman" w:cs="Times New Roman"/>
          <w:sz w:val="28"/>
        </w:rPr>
      </w:pPr>
    </w:p>
    <w:p w:rsidR="0024722A" w:rsidRDefault="0024722A" w:rsidP="00753A6C">
      <w:pPr>
        <w:spacing w:after="0" w:line="360" w:lineRule="auto"/>
        <w:rPr>
          <w:rFonts w:ascii="Times New Roman" w:hAnsi="Times New Roman" w:cs="Times New Roman"/>
          <w:sz w:val="28"/>
        </w:rPr>
      </w:pPr>
    </w:p>
    <w:p w:rsidR="0024722A" w:rsidRPr="00722056" w:rsidRDefault="0024722A" w:rsidP="0024722A">
      <w:pPr>
        <w:spacing w:after="0" w:line="360" w:lineRule="auto"/>
        <w:jc w:val="center"/>
        <w:rPr>
          <w:rFonts w:ascii="Times New Roman" w:hAnsi="Times New Roman" w:cs="Times New Roman"/>
          <w:b/>
          <w:sz w:val="28"/>
        </w:rPr>
      </w:pPr>
      <w:r w:rsidRPr="00722056">
        <w:rPr>
          <w:rFonts w:ascii="Times New Roman" w:hAnsi="Times New Roman" w:cs="Times New Roman"/>
          <w:b/>
          <w:sz w:val="28"/>
        </w:rPr>
        <w:t>КОНТРОЛЬНО-ОЦЕНОЧНЫЕ СРЕДСТВА</w:t>
      </w:r>
    </w:p>
    <w:p w:rsidR="0024722A" w:rsidRDefault="0024722A" w:rsidP="0024722A">
      <w:pPr>
        <w:spacing w:after="0" w:line="360" w:lineRule="auto"/>
        <w:jc w:val="center"/>
        <w:rPr>
          <w:rFonts w:ascii="Times New Roman" w:hAnsi="Times New Roman" w:cs="Times New Roman"/>
          <w:sz w:val="28"/>
        </w:rPr>
      </w:pPr>
    </w:p>
    <w:p w:rsidR="0024722A" w:rsidRDefault="0024722A" w:rsidP="0024722A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Специальность 53.02.01 Музыкальное образование</w:t>
      </w:r>
    </w:p>
    <w:p w:rsidR="0024722A" w:rsidRDefault="0024722A" w:rsidP="0024722A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Курс 3</w:t>
      </w:r>
    </w:p>
    <w:p w:rsidR="0024722A" w:rsidRDefault="0024722A" w:rsidP="0024722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</w:rPr>
        <w:t>Дисциплина  ОП.06 Элементарная теория музыки, гармония</w:t>
      </w:r>
    </w:p>
    <w:p w:rsidR="0024722A" w:rsidRDefault="008B2E2D" w:rsidP="0024722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Объем изученного материала 126</w:t>
      </w:r>
      <w:r w:rsidR="00DC4C41">
        <w:rPr>
          <w:rFonts w:ascii="Times New Roman" w:hAnsi="Times New Roman" w:cs="Times New Roman"/>
          <w:sz w:val="28"/>
          <w:szCs w:val="28"/>
        </w:rPr>
        <w:t xml:space="preserve"> часов</w:t>
      </w:r>
    </w:p>
    <w:p w:rsidR="0024722A" w:rsidRPr="00DD7530" w:rsidRDefault="0024722A" w:rsidP="0024722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Форма промежуточного контроля - экзамен</w:t>
      </w:r>
    </w:p>
    <w:p w:rsidR="00DC4C41" w:rsidRDefault="00DC4C41" w:rsidP="0024722A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Разработчики:</w:t>
      </w:r>
    </w:p>
    <w:p w:rsidR="00DC4C41" w:rsidRDefault="0024722A" w:rsidP="00DC4C4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</w:rPr>
        <w:t>Низельская</w:t>
      </w:r>
      <w:proofErr w:type="spellEnd"/>
      <w:r>
        <w:rPr>
          <w:rFonts w:ascii="Times New Roman" w:hAnsi="Times New Roman" w:cs="Times New Roman"/>
          <w:sz w:val="28"/>
        </w:rPr>
        <w:t xml:space="preserve"> Г.А., </w:t>
      </w:r>
      <w:r w:rsidR="00DC4C41">
        <w:rPr>
          <w:rFonts w:ascii="Times New Roman" w:hAnsi="Times New Roman"/>
          <w:sz w:val="28"/>
          <w:szCs w:val="28"/>
        </w:rPr>
        <w:t>преподаватель музыкально-теоретических дисциплин</w:t>
      </w:r>
    </w:p>
    <w:p w:rsidR="00DC4C41" w:rsidRDefault="0024722A" w:rsidP="00DC4C4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</w:rPr>
        <w:t>Ячменева Л.И.</w:t>
      </w:r>
      <w:r w:rsidR="00DC4C41">
        <w:rPr>
          <w:rFonts w:ascii="Times New Roman" w:hAnsi="Times New Roman" w:cs="Times New Roman"/>
          <w:sz w:val="28"/>
        </w:rPr>
        <w:t xml:space="preserve">, </w:t>
      </w:r>
      <w:r w:rsidR="00DC4C41">
        <w:rPr>
          <w:rFonts w:ascii="Times New Roman" w:hAnsi="Times New Roman"/>
          <w:sz w:val="28"/>
          <w:szCs w:val="28"/>
        </w:rPr>
        <w:t>преподаватель музыкально-теоретических дисциплин</w:t>
      </w:r>
    </w:p>
    <w:p w:rsidR="0024722A" w:rsidRDefault="0024722A" w:rsidP="0024722A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bookmarkStart w:id="0" w:name="_GoBack"/>
      <w:bookmarkEnd w:id="0"/>
    </w:p>
    <w:p w:rsidR="0024722A" w:rsidRDefault="0024722A" w:rsidP="0024722A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p w:rsidR="0024722A" w:rsidRDefault="0024722A" w:rsidP="0024722A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p w:rsidR="001D03DE" w:rsidRDefault="00DC4C41"/>
    <w:p w:rsidR="0024722A" w:rsidRDefault="0024722A"/>
    <w:p w:rsidR="0024722A" w:rsidRDefault="0024722A"/>
    <w:p w:rsidR="0024722A" w:rsidRDefault="0024722A"/>
    <w:p w:rsidR="00F0407B" w:rsidRDefault="00F0407B" w:rsidP="0024722A">
      <w:pPr>
        <w:widowControl w:val="0"/>
        <w:shd w:val="clear" w:color="auto" w:fill="FFFFFF"/>
        <w:spacing w:line="276" w:lineRule="auto"/>
        <w:jc w:val="both"/>
      </w:pPr>
    </w:p>
    <w:p w:rsidR="00A632A0" w:rsidRDefault="00A632A0" w:rsidP="0024722A">
      <w:pPr>
        <w:widowControl w:val="0"/>
        <w:shd w:val="clear" w:color="auto" w:fill="FFFFFF"/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4722A" w:rsidRPr="00975052" w:rsidRDefault="0024722A" w:rsidP="0024722A">
      <w:pPr>
        <w:widowControl w:val="0"/>
        <w:shd w:val="clear" w:color="auto" w:fill="FFFFFF"/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75052">
        <w:rPr>
          <w:rFonts w:ascii="Times New Roman" w:hAnsi="Times New Roman" w:cs="Times New Roman"/>
          <w:b/>
          <w:sz w:val="28"/>
          <w:szCs w:val="28"/>
        </w:rPr>
        <w:t>Проверяемые компетенции:</w:t>
      </w:r>
    </w:p>
    <w:p w:rsidR="0024722A" w:rsidRPr="00975052" w:rsidRDefault="0024722A" w:rsidP="0024722A">
      <w:pPr>
        <w:spacing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75052">
        <w:rPr>
          <w:rFonts w:ascii="Times New Roman" w:hAnsi="Times New Roman" w:cs="Times New Roman"/>
          <w:bCs/>
          <w:sz w:val="28"/>
          <w:szCs w:val="28"/>
        </w:rPr>
        <w:t>ОК1. Понимать сущность и социальную значимость своей будущей профессии, проявлять к ней устойчивый интерес.</w:t>
      </w:r>
    </w:p>
    <w:p w:rsidR="0024722A" w:rsidRPr="00975052" w:rsidRDefault="0024722A" w:rsidP="0024722A">
      <w:pPr>
        <w:spacing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75052">
        <w:rPr>
          <w:rFonts w:ascii="Times New Roman" w:hAnsi="Times New Roman" w:cs="Times New Roman"/>
          <w:bCs/>
          <w:sz w:val="28"/>
          <w:szCs w:val="28"/>
        </w:rPr>
        <w:t>ОК 4. Осуществлять поиск и использование информации, необходимой для постановки и решения профессиональных задач, профессионального и личностного развития.</w:t>
      </w:r>
    </w:p>
    <w:p w:rsidR="0024722A" w:rsidRPr="0024722A" w:rsidRDefault="0024722A" w:rsidP="0024722A">
      <w:pPr>
        <w:rPr>
          <w:rFonts w:ascii="Times New Roman" w:hAnsi="Times New Roman" w:cs="Times New Roman"/>
          <w:b/>
          <w:sz w:val="28"/>
          <w:szCs w:val="28"/>
        </w:rPr>
      </w:pPr>
      <w:r w:rsidRPr="0024722A">
        <w:rPr>
          <w:rFonts w:ascii="Times New Roman" w:hAnsi="Times New Roman" w:cs="Times New Roman"/>
          <w:b/>
          <w:sz w:val="28"/>
          <w:szCs w:val="28"/>
        </w:rPr>
        <w:t>Проверяемые умения:</w:t>
      </w:r>
    </w:p>
    <w:p w:rsidR="0024722A" w:rsidRPr="0024722A" w:rsidRDefault="0024722A" w:rsidP="00515C0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4722A">
        <w:rPr>
          <w:rFonts w:ascii="Times New Roman" w:hAnsi="Times New Roman" w:cs="Times New Roman"/>
          <w:sz w:val="28"/>
          <w:szCs w:val="28"/>
        </w:rPr>
        <w:t>- строить и разрешать аккорды в 4-х голосном гармоническом изложении</w:t>
      </w:r>
      <w:r w:rsidR="00750850">
        <w:rPr>
          <w:rFonts w:ascii="Times New Roman" w:hAnsi="Times New Roman" w:cs="Times New Roman"/>
          <w:sz w:val="28"/>
          <w:szCs w:val="28"/>
        </w:rPr>
        <w:t>;</w:t>
      </w:r>
      <w:r w:rsidR="00750850">
        <w:rPr>
          <w:rFonts w:ascii="Times New Roman" w:hAnsi="Times New Roman" w:cs="Times New Roman"/>
          <w:sz w:val="28"/>
          <w:szCs w:val="28"/>
        </w:rPr>
        <w:br/>
        <w:t>- играть секвенции для распе</w:t>
      </w:r>
      <w:r w:rsidRPr="0024722A">
        <w:rPr>
          <w:rFonts w:ascii="Times New Roman" w:hAnsi="Times New Roman" w:cs="Times New Roman"/>
          <w:sz w:val="28"/>
          <w:szCs w:val="28"/>
        </w:rPr>
        <w:t>вания;</w:t>
      </w:r>
    </w:p>
    <w:p w:rsidR="0024722A" w:rsidRPr="0024722A" w:rsidRDefault="0024722A" w:rsidP="00515C0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4722A">
        <w:rPr>
          <w:rFonts w:ascii="Times New Roman" w:hAnsi="Times New Roman" w:cs="Times New Roman"/>
          <w:sz w:val="28"/>
          <w:szCs w:val="28"/>
        </w:rPr>
        <w:t>- подбирать аккомпанемент к песенной мелодии;</w:t>
      </w:r>
    </w:p>
    <w:p w:rsidR="0024722A" w:rsidRPr="0024722A" w:rsidRDefault="004A0766" w:rsidP="0024722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*</w:t>
      </w:r>
      <w:r w:rsidR="0024722A" w:rsidRPr="0024722A">
        <w:rPr>
          <w:rFonts w:ascii="Times New Roman" w:hAnsi="Times New Roman" w:cs="Times New Roman"/>
          <w:sz w:val="28"/>
          <w:szCs w:val="28"/>
        </w:rPr>
        <w:t>выполнять теоретический анализ музыкального произведения.</w:t>
      </w:r>
    </w:p>
    <w:p w:rsidR="0024722A" w:rsidRPr="0024722A" w:rsidRDefault="0024722A" w:rsidP="0024722A">
      <w:pPr>
        <w:rPr>
          <w:rFonts w:ascii="Times New Roman" w:hAnsi="Times New Roman" w:cs="Times New Roman"/>
          <w:b/>
          <w:sz w:val="28"/>
          <w:szCs w:val="28"/>
        </w:rPr>
      </w:pPr>
      <w:r w:rsidRPr="0024722A">
        <w:rPr>
          <w:rFonts w:ascii="Times New Roman" w:hAnsi="Times New Roman" w:cs="Times New Roman"/>
          <w:sz w:val="28"/>
          <w:szCs w:val="28"/>
        </w:rPr>
        <w:br/>
      </w:r>
      <w:r w:rsidRPr="0024722A">
        <w:rPr>
          <w:rFonts w:ascii="Times New Roman" w:hAnsi="Times New Roman" w:cs="Times New Roman"/>
          <w:b/>
          <w:sz w:val="28"/>
          <w:szCs w:val="28"/>
        </w:rPr>
        <w:t>Проверяемые знания:</w:t>
      </w:r>
    </w:p>
    <w:p w:rsidR="0024722A" w:rsidRPr="004A0766" w:rsidRDefault="0024722A" w:rsidP="004A0766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24722A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24722A">
        <w:rPr>
          <w:rFonts w:ascii="Times New Roman" w:hAnsi="Times New Roman" w:cs="Times New Roman"/>
          <w:sz w:val="28"/>
          <w:szCs w:val="28"/>
        </w:rPr>
        <w:t>основные гармонические закономерности;</w:t>
      </w:r>
      <w:r w:rsidRPr="0024722A">
        <w:rPr>
          <w:rFonts w:ascii="Times New Roman" w:hAnsi="Times New Roman" w:cs="Times New Roman"/>
          <w:sz w:val="28"/>
          <w:szCs w:val="28"/>
        </w:rPr>
        <w:br/>
        <w:t>- систему музыкальных жанров</w:t>
      </w:r>
      <w:r w:rsidR="004A0766">
        <w:rPr>
          <w:rFonts w:ascii="Times New Roman" w:hAnsi="Times New Roman" w:cs="Times New Roman"/>
          <w:sz w:val="28"/>
          <w:szCs w:val="28"/>
        </w:rPr>
        <w:t>;</w:t>
      </w:r>
    </w:p>
    <w:p w:rsidR="0024722A" w:rsidRPr="0024722A" w:rsidRDefault="004A0766" w:rsidP="0024722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*</w:t>
      </w:r>
      <w:r w:rsidRPr="0024722A">
        <w:rPr>
          <w:rFonts w:ascii="Times New Roman" w:hAnsi="Times New Roman" w:cs="Times New Roman"/>
          <w:sz w:val="28"/>
          <w:szCs w:val="28"/>
        </w:rPr>
        <w:t>выразительные и формо</w:t>
      </w:r>
      <w:r>
        <w:rPr>
          <w:rFonts w:ascii="Times New Roman" w:hAnsi="Times New Roman" w:cs="Times New Roman"/>
          <w:sz w:val="28"/>
          <w:szCs w:val="28"/>
        </w:rPr>
        <w:t>образующие возможности гармонии.</w:t>
      </w:r>
      <w:r w:rsidRPr="0024722A">
        <w:rPr>
          <w:rFonts w:ascii="Times New Roman" w:hAnsi="Times New Roman" w:cs="Times New Roman"/>
          <w:sz w:val="28"/>
          <w:szCs w:val="28"/>
        </w:rPr>
        <w:br/>
      </w:r>
    </w:p>
    <w:p w:rsidR="00C27DA3" w:rsidRDefault="0024722A" w:rsidP="00C27DA3">
      <w:pPr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F1962">
        <w:rPr>
          <w:rFonts w:ascii="Times New Roman" w:hAnsi="Times New Roman" w:cs="Times New Roman"/>
          <w:b/>
          <w:sz w:val="28"/>
          <w:szCs w:val="28"/>
        </w:rPr>
        <w:t>Система оценивания</w:t>
      </w:r>
    </w:p>
    <w:p w:rsidR="00515C0E" w:rsidRDefault="00515C0E" w:rsidP="00515C0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/>
      </w:r>
      <w:r w:rsidR="0024722A" w:rsidRPr="00CF1962">
        <w:rPr>
          <w:rFonts w:ascii="Times New Roman" w:hAnsi="Times New Roman" w:cs="Times New Roman"/>
          <w:sz w:val="28"/>
          <w:szCs w:val="28"/>
        </w:rPr>
        <w:t xml:space="preserve">5(отлично) – мелодия гармонизована верно, использован широкий круг изученных аккордов; </w:t>
      </w:r>
      <w:r>
        <w:rPr>
          <w:rFonts w:ascii="Times New Roman" w:hAnsi="Times New Roman" w:cs="Times New Roman"/>
          <w:sz w:val="28"/>
          <w:szCs w:val="28"/>
        </w:rPr>
        <w:t xml:space="preserve">правильно определена тональность построения, точно и полно определены </w:t>
      </w:r>
      <w:r w:rsidRPr="00515C0E">
        <w:rPr>
          <w:rFonts w:ascii="Times New Roman" w:hAnsi="Times New Roman" w:cs="Times New Roman"/>
          <w:sz w:val="28"/>
          <w:szCs w:val="28"/>
        </w:rPr>
        <w:t xml:space="preserve">структуры и </w:t>
      </w:r>
      <w:proofErr w:type="gramStart"/>
      <w:r w:rsidRPr="00515C0E">
        <w:rPr>
          <w:rFonts w:ascii="Times New Roman" w:hAnsi="Times New Roman" w:cs="Times New Roman"/>
          <w:sz w:val="28"/>
          <w:szCs w:val="28"/>
        </w:rPr>
        <w:t>функции  аккордов</w:t>
      </w:r>
      <w:proofErr w:type="gramEnd"/>
      <w:r w:rsidRPr="00515C0E">
        <w:rPr>
          <w:rFonts w:ascii="Times New Roman" w:hAnsi="Times New Roman" w:cs="Times New Roman"/>
          <w:sz w:val="28"/>
          <w:szCs w:val="28"/>
        </w:rPr>
        <w:t xml:space="preserve"> в  произведении; грамотна исполнена распевка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15C0E" w:rsidRPr="00515C0E" w:rsidRDefault="0024722A" w:rsidP="00515C0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F1962">
        <w:rPr>
          <w:rFonts w:ascii="Times New Roman" w:hAnsi="Times New Roman" w:cs="Times New Roman"/>
          <w:sz w:val="28"/>
          <w:szCs w:val="28"/>
        </w:rPr>
        <w:t>4(хорошо) –</w:t>
      </w:r>
      <w:r w:rsidR="00515C0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515C0E">
        <w:rPr>
          <w:rFonts w:ascii="Times New Roman" w:hAnsi="Times New Roman" w:cs="Times New Roman"/>
          <w:sz w:val="28"/>
          <w:szCs w:val="28"/>
        </w:rPr>
        <w:t>в  гармонизации</w:t>
      </w:r>
      <w:proofErr w:type="gramEnd"/>
      <w:r w:rsidR="00515C0E">
        <w:rPr>
          <w:rFonts w:ascii="Times New Roman" w:hAnsi="Times New Roman" w:cs="Times New Roman"/>
          <w:sz w:val="28"/>
          <w:szCs w:val="28"/>
        </w:rPr>
        <w:t xml:space="preserve"> мелодии содержатся</w:t>
      </w:r>
      <w:r w:rsidRPr="00CF1962">
        <w:rPr>
          <w:rFonts w:ascii="Times New Roman" w:hAnsi="Times New Roman" w:cs="Times New Roman"/>
          <w:sz w:val="28"/>
          <w:szCs w:val="28"/>
        </w:rPr>
        <w:t xml:space="preserve"> незначительные неточности голосоведения, выбора обращения, но функционально </w:t>
      </w:r>
      <w:r w:rsidR="00515C0E">
        <w:rPr>
          <w:rFonts w:ascii="Times New Roman" w:hAnsi="Times New Roman" w:cs="Times New Roman"/>
          <w:sz w:val="28"/>
          <w:szCs w:val="28"/>
        </w:rPr>
        <w:t>мелодия гармонизована верно; допущены</w:t>
      </w:r>
      <w:r w:rsidRPr="00CF1962">
        <w:rPr>
          <w:rFonts w:ascii="Times New Roman" w:hAnsi="Times New Roman" w:cs="Times New Roman"/>
          <w:sz w:val="28"/>
          <w:szCs w:val="28"/>
        </w:rPr>
        <w:t xml:space="preserve"> неточности или сокращения в определении некоторых аккордов; ошибки в исполнении </w:t>
      </w:r>
      <w:r w:rsidR="00515C0E">
        <w:rPr>
          <w:rFonts w:ascii="Times New Roman" w:hAnsi="Times New Roman" w:cs="Times New Roman"/>
          <w:sz w:val="28"/>
          <w:szCs w:val="28"/>
        </w:rPr>
        <w:t>распевки.</w:t>
      </w:r>
      <w:r w:rsidR="00515C0E">
        <w:rPr>
          <w:rFonts w:ascii="Times New Roman" w:hAnsi="Times New Roman" w:cs="Times New Roman"/>
          <w:sz w:val="28"/>
          <w:szCs w:val="28"/>
        </w:rPr>
        <w:br/>
        <w:t xml:space="preserve"> </w:t>
      </w:r>
      <w:r w:rsidRPr="00CF1962">
        <w:rPr>
          <w:rFonts w:ascii="Times New Roman" w:hAnsi="Times New Roman" w:cs="Times New Roman"/>
          <w:sz w:val="28"/>
          <w:szCs w:val="28"/>
        </w:rPr>
        <w:t xml:space="preserve">3 (удовлетворительно) – </w:t>
      </w:r>
      <w:r w:rsidR="00515C0E">
        <w:rPr>
          <w:rFonts w:ascii="Times New Roman" w:hAnsi="Times New Roman" w:cs="Times New Roman"/>
          <w:sz w:val="28"/>
          <w:szCs w:val="28"/>
        </w:rPr>
        <w:t>в гармонизации мелодии содержатся</w:t>
      </w:r>
      <w:r w:rsidRPr="00CF1962">
        <w:rPr>
          <w:rFonts w:ascii="Times New Roman" w:hAnsi="Times New Roman" w:cs="Times New Roman"/>
          <w:sz w:val="28"/>
          <w:szCs w:val="28"/>
        </w:rPr>
        <w:t xml:space="preserve"> существенные недочеты, связанные с логикой и выбором гармонических функций; неточности в определен</w:t>
      </w:r>
      <w:r w:rsidR="00515C0E">
        <w:rPr>
          <w:rFonts w:ascii="Times New Roman" w:hAnsi="Times New Roman" w:cs="Times New Roman"/>
          <w:sz w:val="28"/>
          <w:szCs w:val="28"/>
        </w:rPr>
        <w:t>ии каденций</w:t>
      </w:r>
      <w:r w:rsidRPr="00CF1962">
        <w:rPr>
          <w:rFonts w:ascii="Times New Roman" w:hAnsi="Times New Roman" w:cs="Times New Roman"/>
          <w:sz w:val="28"/>
          <w:szCs w:val="28"/>
        </w:rPr>
        <w:t>, свидетельствующие о недостаточном знании теоретического материала; исполн</w:t>
      </w:r>
      <w:r w:rsidR="00515C0E">
        <w:rPr>
          <w:rFonts w:ascii="Times New Roman" w:hAnsi="Times New Roman" w:cs="Times New Roman"/>
          <w:sz w:val="28"/>
          <w:szCs w:val="28"/>
        </w:rPr>
        <w:t>ение распевки без аккоманемента.</w:t>
      </w:r>
      <w:r w:rsidR="00515C0E">
        <w:rPr>
          <w:rFonts w:ascii="Times New Roman" w:hAnsi="Times New Roman" w:cs="Times New Roman"/>
          <w:sz w:val="28"/>
          <w:szCs w:val="28"/>
        </w:rPr>
        <w:br/>
        <w:t>2</w:t>
      </w:r>
      <w:r w:rsidRPr="00CF1962">
        <w:rPr>
          <w:rFonts w:ascii="Times New Roman" w:hAnsi="Times New Roman" w:cs="Times New Roman"/>
          <w:sz w:val="28"/>
          <w:szCs w:val="28"/>
        </w:rPr>
        <w:t>(не</w:t>
      </w:r>
      <w:r w:rsidR="00515C0E">
        <w:rPr>
          <w:rFonts w:ascii="Times New Roman" w:hAnsi="Times New Roman" w:cs="Times New Roman"/>
          <w:sz w:val="28"/>
          <w:szCs w:val="28"/>
        </w:rPr>
        <w:t xml:space="preserve">удовлетворительно) – </w:t>
      </w:r>
      <w:r w:rsidRPr="00CF1962">
        <w:rPr>
          <w:rFonts w:ascii="Times New Roman" w:hAnsi="Times New Roman" w:cs="Times New Roman"/>
          <w:sz w:val="28"/>
          <w:szCs w:val="28"/>
        </w:rPr>
        <w:t>гармониз</w:t>
      </w:r>
      <w:r w:rsidR="00515C0E">
        <w:rPr>
          <w:rFonts w:ascii="Times New Roman" w:hAnsi="Times New Roman" w:cs="Times New Roman"/>
          <w:sz w:val="28"/>
          <w:szCs w:val="28"/>
        </w:rPr>
        <w:t xml:space="preserve">ация мелодими выполнена неверно; </w:t>
      </w:r>
      <w:r w:rsidR="00515C0E">
        <w:rPr>
          <w:rFonts w:ascii="Times New Roman" w:hAnsi="Times New Roman" w:cs="Times New Roman"/>
          <w:sz w:val="28"/>
          <w:szCs w:val="28"/>
        </w:rPr>
        <w:lastRenderedPageBreak/>
        <w:t>неправильно</w:t>
      </w:r>
      <w:r w:rsidRPr="00CF1962">
        <w:rPr>
          <w:rFonts w:ascii="Times New Roman" w:hAnsi="Times New Roman" w:cs="Times New Roman"/>
          <w:sz w:val="28"/>
          <w:szCs w:val="28"/>
        </w:rPr>
        <w:t xml:space="preserve"> определе</w:t>
      </w:r>
      <w:r w:rsidR="00515C0E">
        <w:rPr>
          <w:rFonts w:ascii="Times New Roman" w:hAnsi="Times New Roman" w:cs="Times New Roman"/>
          <w:sz w:val="28"/>
          <w:szCs w:val="28"/>
        </w:rPr>
        <w:t xml:space="preserve">на тональность </w:t>
      </w:r>
      <w:r w:rsidRPr="00CF1962">
        <w:rPr>
          <w:rFonts w:ascii="Times New Roman" w:hAnsi="Times New Roman" w:cs="Times New Roman"/>
          <w:sz w:val="28"/>
          <w:szCs w:val="28"/>
        </w:rPr>
        <w:t>и большая часть аккор</w:t>
      </w:r>
      <w:r w:rsidR="00515C0E">
        <w:rPr>
          <w:rFonts w:ascii="Times New Roman" w:hAnsi="Times New Roman" w:cs="Times New Roman"/>
          <w:sz w:val="28"/>
          <w:szCs w:val="28"/>
        </w:rPr>
        <w:t xml:space="preserve">дов; </w:t>
      </w:r>
      <w:r w:rsidR="00515C0E" w:rsidRPr="00515C0E">
        <w:rPr>
          <w:rFonts w:ascii="Times New Roman" w:hAnsi="Times New Roman" w:cs="Times New Roman"/>
          <w:sz w:val="28"/>
          <w:szCs w:val="28"/>
        </w:rPr>
        <w:t>распевка исполнена с ошибками, в очень медленном темпе</w:t>
      </w:r>
      <w:r w:rsidR="00515C0E">
        <w:rPr>
          <w:rFonts w:ascii="Times New Roman" w:hAnsi="Times New Roman" w:cs="Times New Roman"/>
          <w:sz w:val="28"/>
          <w:szCs w:val="28"/>
        </w:rPr>
        <w:t>.</w:t>
      </w:r>
    </w:p>
    <w:p w:rsidR="00A632A0" w:rsidRDefault="00515C0E" w:rsidP="00A632A0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br/>
      </w:r>
    </w:p>
    <w:p w:rsidR="00C27DA3" w:rsidRDefault="0024722A" w:rsidP="00A632A0">
      <w:pPr>
        <w:ind w:left="360"/>
        <w:jc w:val="center"/>
        <w:rPr>
          <w:rFonts w:ascii="Times New Roman" w:hAnsi="Times New Roman" w:cs="Times New Roman"/>
          <w:sz w:val="28"/>
          <w:szCs w:val="28"/>
        </w:rPr>
      </w:pPr>
      <w:r w:rsidRPr="00CF1962">
        <w:rPr>
          <w:rFonts w:ascii="Times New Roman" w:hAnsi="Times New Roman" w:cs="Times New Roman"/>
          <w:sz w:val="28"/>
          <w:szCs w:val="28"/>
        </w:rPr>
        <w:br/>
      </w:r>
      <w:r w:rsidRPr="00CF1962">
        <w:rPr>
          <w:rFonts w:ascii="Times New Roman" w:hAnsi="Times New Roman" w:cs="Times New Roman"/>
          <w:b/>
          <w:sz w:val="28"/>
          <w:szCs w:val="28"/>
        </w:rPr>
        <w:t>Критерии оценки</w:t>
      </w:r>
      <w:r w:rsidRPr="00CF1962">
        <w:rPr>
          <w:rFonts w:ascii="Times New Roman" w:hAnsi="Times New Roman" w:cs="Times New Roman"/>
          <w:sz w:val="28"/>
          <w:szCs w:val="28"/>
        </w:rPr>
        <w:br/>
      </w:r>
    </w:p>
    <w:p w:rsidR="00C27DA3" w:rsidRDefault="0024722A" w:rsidP="00C27DA3">
      <w:pPr>
        <w:rPr>
          <w:rFonts w:ascii="Times New Roman" w:hAnsi="Times New Roman" w:cs="Times New Roman"/>
          <w:sz w:val="28"/>
          <w:szCs w:val="28"/>
        </w:rPr>
      </w:pPr>
      <w:r w:rsidRPr="00CF1962">
        <w:rPr>
          <w:rFonts w:ascii="Times New Roman" w:hAnsi="Times New Roman" w:cs="Times New Roman"/>
          <w:sz w:val="28"/>
          <w:szCs w:val="28"/>
        </w:rPr>
        <w:t>За каждый верный ответ начисляется 2 балла,</w:t>
      </w:r>
      <w:r w:rsidR="00C27DA3">
        <w:rPr>
          <w:rFonts w:ascii="Times New Roman" w:hAnsi="Times New Roman" w:cs="Times New Roman"/>
          <w:sz w:val="28"/>
          <w:szCs w:val="28"/>
        </w:rPr>
        <w:t xml:space="preserve"> максимальная сумма баллов10.</w:t>
      </w:r>
    </w:p>
    <w:p w:rsidR="0024722A" w:rsidRPr="00CF1962" w:rsidRDefault="00C27DA3" w:rsidP="00C27DA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24722A" w:rsidRPr="00CF1962">
        <w:rPr>
          <w:rFonts w:ascii="Times New Roman" w:hAnsi="Times New Roman" w:cs="Times New Roman"/>
          <w:sz w:val="28"/>
          <w:szCs w:val="28"/>
        </w:rPr>
        <w:t>«5» (отлично) – 9-10 баллов</w:t>
      </w:r>
    </w:p>
    <w:p w:rsidR="0024722A" w:rsidRDefault="0024722A" w:rsidP="0024722A">
      <w:pPr>
        <w:ind w:left="75"/>
        <w:rPr>
          <w:rFonts w:ascii="Times New Roman" w:hAnsi="Times New Roman" w:cs="Times New Roman"/>
          <w:sz w:val="28"/>
          <w:szCs w:val="28"/>
        </w:rPr>
      </w:pPr>
      <w:r w:rsidRPr="00CF1962">
        <w:rPr>
          <w:rFonts w:ascii="Times New Roman" w:hAnsi="Times New Roman" w:cs="Times New Roman"/>
          <w:sz w:val="28"/>
          <w:szCs w:val="28"/>
        </w:rPr>
        <w:t>«4» (хорошо) – 7-8 баллов</w:t>
      </w:r>
      <w:r w:rsidRPr="00CF1962">
        <w:rPr>
          <w:rFonts w:ascii="Times New Roman" w:hAnsi="Times New Roman" w:cs="Times New Roman"/>
          <w:sz w:val="28"/>
          <w:szCs w:val="28"/>
        </w:rPr>
        <w:br/>
        <w:t>«3» (удовлетворительно) – 5-6 баллов</w:t>
      </w:r>
      <w:r w:rsidRPr="00CF1962">
        <w:rPr>
          <w:rFonts w:ascii="Times New Roman" w:hAnsi="Times New Roman" w:cs="Times New Roman"/>
          <w:sz w:val="28"/>
          <w:szCs w:val="28"/>
        </w:rPr>
        <w:br/>
        <w:t>«2» (неудовлетворительно) – до 4 баллов</w:t>
      </w:r>
    </w:p>
    <w:p w:rsidR="00C27DA3" w:rsidRDefault="00C27DA3" w:rsidP="00C27DA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4722A" w:rsidRDefault="00C27DA3" w:rsidP="00C27DA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E423C">
        <w:rPr>
          <w:rFonts w:ascii="Times New Roman" w:hAnsi="Times New Roman" w:cs="Times New Roman"/>
          <w:b/>
          <w:sz w:val="28"/>
          <w:szCs w:val="28"/>
        </w:rPr>
        <w:t>Задания</w:t>
      </w:r>
    </w:p>
    <w:p w:rsidR="00FC2789" w:rsidRPr="00C27DA3" w:rsidRDefault="00FC2789" w:rsidP="00C27DA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4722A" w:rsidRPr="00A632A0" w:rsidRDefault="0024722A" w:rsidP="00515C0E">
      <w:pPr>
        <w:rPr>
          <w:rFonts w:ascii="Times New Roman" w:hAnsi="Times New Roman" w:cs="Times New Roman"/>
          <w:b/>
          <w:sz w:val="28"/>
          <w:szCs w:val="28"/>
        </w:rPr>
      </w:pPr>
      <w:r w:rsidRPr="00A632A0">
        <w:rPr>
          <w:rFonts w:ascii="Times New Roman" w:hAnsi="Times New Roman" w:cs="Times New Roman"/>
          <w:b/>
          <w:sz w:val="28"/>
          <w:szCs w:val="28"/>
        </w:rPr>
        <w:t>1</w:t>
      </w:r>
      <w:r w:rsidR="00A632A0">
        <w:rPr>
          <w:rFonts w:ascii="Times New Roman" w:hAnsi="Times New Roman" w:cs="Times New Roman"/>
          <w:b/>
          <w:sz w:val="28"/>
          <w:szCs w:val="28"/>
        </w:rPr>
        <w:t xml:space="preserve"> Вариант</w:t>
      </w:r>
    </w:p>
    <w:p w:rsidR="00515C0E" w:rsidRPr="00515C0E" w:rsidRDefault="00515C0E" w:rsidP="00515C0E">
      <w:pPr>
        <w:rPr>
          <w:rFonts w:ascii="Times New Roman" w:hAnsi="Times New Roman" w:cs="Times New Roman"/>
          <w:sz w:val="28"/>
          <w:szCs w:val="28"/>
        </w:rPr>
      </w:pPr>
      <w:r w:rsidRPr="00515C0E">
        <w:rPr>
          <w:rFonts w:ascii="Times New Roman" w:hAnsi="Times New Roman" w:cs="Times New Roman"/>
          <w:sz w:val="28"/>
          <w:szCs w:val="28"/>
        </w:rPr>
        <w:t xml:space="preserve">1. Гармонизовать мелодию с применением секстаккордов главных трезвучий </w:t>
      </w:r>
      <w:proofErr w:type="gramStart"/>
      <w:r w:rsidRPr="00515C0E">
        <w:rPr>
          <w:rFonts w:ascii="Times New Roman" w:hAnsi="Times New Roman" w:cs="Times New Roman"/>
          <w:sz w:val="28"/>
          <w:szCs w:val="28"/>
        </w:rPr>
        <w:t>(  №</w:t>
      </w:r>
      <w:proofErr w:type="gramEnd"/>
      <w:r w:rsidRPr="00515C0E">
        <w:rPr>
          <w:rFonts w:ascii="Times New Roman" w:hAnsi="Times New Roman" w:cs="Times New Roman"/>
          <w:sz w:val="28"/>
          <w:szCs w:val="28"/>
        </w:rPr>
        <w:t xml:space="preserve"> 46, «Задачи по гармонии» Б.Алексеев)(4 балла)</w:t>
      </w:r>
    </w:p>
    <w:p w:rsidR="00A632A0" w:rsidRDefault="00A632A0" w:rsidP="00A632A0">
      <w:pPr>
        <w:spacing w:after="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A632A0" w:rsidRDefault="00A632A0" w:rsidP="00A632A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>
            <wp:extent cx="5940425" cy="1400175"/>
            <wp:effectExtent l="19050" t="0" r="3175" b="0"/>
            <wp:docPr id="9" name="Рисунок 7" descr="C:\Documents and Settings\Admin\Local Settings\Temporary Internet Files\Content.Word\Гармонизовать Алексеев №46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Documents and Settings\Admin\Local Settings\Temporary Internet Files\Content.Word\Гармонизовать Алексеев №46.bmp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1400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632A0" w:rsidRDefault="00A632A0" w:rsidP="00A632A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15C0E" w:rsidRPr="00515C0E" w:rsidRDefault="00515C0E" w:rsidP="00515C0E">
      <w:pPr>
        <w:rPr>
          <w:rFonts w:ascii="Times New Roman" w:hAnsi="Times New Roman" w:cs="Times New Roman"/>
          <w:sz w:val="28"/>
          <w:szCs w:val="28"/>
        </w:rPr>
      </w:pPr>
    </w:p>
    <w:p w:rsidR="00515C0E" w:rsidRPr="00515C0E" w:rsidRDefault="00515C0E" w:rsidP="00515C0E">
      <w:pPr>
        <w:rPr>
          <w:rFonts w:ascii="Times New Roman" w:hAnsi="Times New Roman" w:cs="Times New Roman"/>
          <w:sz w:val="28"/>
          <w:szCs w:val="28"/>
        </w:rPr>
      </w:pPr>
      <w:r w:rsidRPr="00515C0E">
        <w:rPr>
          <w:rFonts w:ascii="Times New Roman" w:hAnsi="Times New Roman" w:cs="Times New Roman"/>
          <w:sz w:val="28"/>
          <w:szCs w:val="28"/>
        </w:rPr>
        <w:t>2.Сделать структурно-гармонический анализ музыкального фрагмента (Л.В. Бетховен, соната, ор.14 №</w:t>
      </w:r>
      <w:proofErr w:type="gramStart"/>
      <w:r w:rsidRPr="00515C0E">
        <w:rPr>
          <w:rFonts w:ascii="Times New Roman" w:hAnsi="Times New Roman" w:cs="Times New Roman"/>
          <w:sz w:val="28"/>
          <w:szCs w:val="28"/>
        </w:rPr>
        <w:t>2  часть</w:t>
      </w:r>
      <w:proofErr w:type="gramEnd"/>
      <w:r w:rsidRPr="00515C0E">
        <w:rPr>
          <w:rFonts w:ascii="Times New Roman" w:hAnsi="Times New Roman" w:cs="Times New Roman"/>
          <w:sz w:val="28"/>
          <w:szCs w:val="28"/>
        </w:rPr>
        <w:t>2) (4 балла)</w:t>
      </w:r>
    </w:p>
    <w:p w:rsidR="00A632A0" w:rsidRDefault="00A632A0" w:rsidP="00A632A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632A0" w:rsidRDefault="00A632A0" w:rsidP="00A632A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lastRenderedPageBreak/>
        <w:drawing>
          <wp:inline distT="0" distB="0" distL="0" distR="0">
            <wp:extent cx="5886450" cy="1609725"/>
            <wp:effectExtent l="19050" t="0" r="0" b="0"/>
            <wp:docPr id="10" name="Рисунок 10" descr="C:\Documents and Settings\Admin\Local Settings\Temporary Internet Files\Content.Word\Зад. Л. Бетховен Соната ор. 14 №2 II ч.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Documents and Settings\Admin\Local Settings\Temporary Internet Files\Content.Word\Зад. Л. Бетховен Соната ор. 14 №2 II ч..bmp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1624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632A0" w:rsidRDefault="00A632A0" w:rsidP="00A632A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15C0E" w:rsidRPr="00515C0E" w:rsidRDefault="00515C0E" w:rsidP="00515C0E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24722A" w:rsidRPr="00515C0E" w:rsidRDefault="00515C0E" w:rsidP="00A632A0">
      <w:pPr>
        <w:rPr>
          <w:rFonts w:ascii="Times New Roman" w:hAnsi="Times New Roman" w:cs="Times New Roman"/>
          <w:sz w:val="28"/>
          <w:szCs w:val="28"/>
        </w:rPr>
      </w:pPr>
      <w:r w:rsidRPr="00515C0E">
        <w:rPr>
          <w:rFonts w:ascii="Times New Roman" w:hAnsi="Times New Roman" w:cs="Times New Roman"/>
          <w:sz w:val="28"/>
          <w:szCs w:val="28"/>
        </w:rPr>
        <w:t>3.Играть в виде секвенции распевку для хора (на выбор)</w:t>
      </w:r>
      <w:r w:rsidR="00A632A0">
        <w:rPr>
          <w:rFonts w:ascii="Times New Roman" w:hAnsi="Times New Roman" w:cs="Times New Roman"/>
          <w:sz w:val="28"/>
          <w:szCs w:val="28"/>
        </w:rPr>
        <w:t xml:space="preserve"> </w:t>
      </w:r>
      <w:r w:rsidRPr="00515C0E">
        <w:rPr>
          <w:rFonts w:ascii="Times New Roman" w:hAnsi="Times New Roman" w:cs="Times New Roman"/>
          <w:sz w:val="28"/>
          <w:szCs w:val="28"/>
        </w:rPr>
        <w:t>(2балла)</w:t>
      </w:r>
    </w:p>
    <w:p w:rsidR="00FC2789" w:rsidRPr="00A632A0" w:rsidRDefault="003A0172" w:rsidP="0024722A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632A0">
        <w:rPr>
          <w:rFonts w:ascii="Times New Roman" w:hAnsi="Times New Roman" w:cs="Times New Roman"/>
          <w:b/>
          <w:sz w:val="28"/>
          <w:szCs w:val="28"/>
        </w:rPr>
        <w:t>2 Вариант</w:t>
      </w:r>
    </w:p>
    <w:p w:rsidR="00FC2789" w:rsidRPr="00FC2789" w:rsidRDefault="00FC2789" w:rsidP="00A632A0">
      <w:pPr>
        <w:rPr>
          <w:rFonts w:ascii="Times New Roman" w:hAnsi="Times New Roman" w:cs="Times New Roman"/>
          <w:sz w:val="28"/>
          <w:szCs w:val="28"/>
        </w:rPr>
      </w:pPr>
      <w:r w:rsidRPr="00FC2789">
        <w:rPr>
          <w:rFonts w:ascii="Times New Roman" w:hAnsi="Times New Roman" w:cs="Times New Roman"/>
          <w:sz w:val="28"/>
          <w:szCs w:val="28"/>
        </w:rPr>
        <w:t xml:space="preserve">1. Гармонизовать мелодию с применением секстаккордов главных трезвучий </w:t>
      </w:r>
      <w:proofErr w:type="gramStart"/>
      <w:r w:rsidRPr="00FC2789">
        <w:rPr>
          <w:rFonts w:ascii="Times New Roman" w:hAnsi="Times New Roman" w:cs="Times New Roman"/>
          <w:sz w:val="28"/>
          <w:szCs w:val="28"/>
        </w:rPr>
        <w:t>( №</w:t>
      </w:r>
      <w:proofErr w:type="gramEnd"/>
      <w:r w:rsidRPr="00FC2789">
        <w:rPr>
          <w:rFonts w:ascii="Times New Roman" w:hAnsi="Times New Roman" w:cs="Times New Roman"/>
          <w:sz w:val="28"/>
          <w:szCs w:val="28"/>
        </w:rPr>
        <w:t xml:space="preserve"> 47 «Задачи по гармонии» Б.Алексеев) </w:t>
      </w:r>
    </w:p>
    <w:p w:rsidR="003A0172" w:rsidRDefault="003A0172" w:rsidP="003A0172">
      <w:pPr>
        <w:spacing w:after="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>1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</w:p>
    <w:p w:rsidR="003A0172" w:rsidRDefault="003A0172" w:rsidP="003A0172">
      <w:pPr>
        <w:spacing w:after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5810248" cy="1352550"/>
            <wp:effectExtent l="19050" t="0" r="2" b="0"/>
            <wp:docPr id="18" name="Рисунок 16" descr="C:\Documents and Settings\Admin\Local Settings\Temporary Internet Files\Content.Word\Зад. Гармонизовать Алексеев №47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Documents and Settings\Admin\Local Settings\Temporary Internet Files\Content.Word\Зад. Гармонизовать Алексеев №47.bmp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48" cy="1352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C2789" w:rsidRPr="00FC2789" w:rsidRDefault="00FC2789" w:rsidP="003A0172">
      <w:pPr>
        <w:rPr>
          <w:rFonts w:ascii="Times New Roman" w:hAnsi="Times New Roman" w:cs="Times New Roman"/>
          <w:sz w:val="28"/>
          <w:szCs w:val="28"/>
        </w:rPr>
      </w:pPr>
    </w:p>
    <w:p w:rsidR="00FC2789" w:rsidRPr="00FC2789" w:rsidRDefault="00FC2789" w:rsidP="00A632A0">
      <w:pPr>
        <w:rPr>
          <w:rFonts w:ascii="Times New Roman" w:hAnsi="Times New Roman" w:cs="Times New Roman"/>
          <w:sz w:val="28"/>
          <w:szCs w:val="28"/>
        </w:rPr>
      </w:pPr>
      <w:r w:rsidRPr="00FC2789">
        <w:rPr>
          <w:rFonts w:ascii="Times New Roman" w:hAnsi="Times New Roman" w:cs="Times New Roman"/>
          <w:sz w:val="28"/>
          <w:szCs w:val="28"/>
        </w:rPr>
        <w:t xml:space="preserve">2. Сделать структурно-гармонический анализ музыкального фрагмента </w:t>
      </w:r>
    </w:p>
    <w:p w:rsidR="00FC2789" w:rsidRPr="00FC2789" w:rsidRDefault="00FC2789" w:rsidP="00FC2789">
      <w:pPr>
        <w:ind w:left="360"/>
        <w:rPr>
          <w:rFonts w:ascii="Times New Roman" w:hAnsi="Times New Roman" w:cs="Times New Roman"/>
          <w:sz w:val="28"/>
          <w:szCs w:val="28"/>
        </w:rPr>
      </w:pPr>
      <w:r w:rsidRPr="00FC2789">
        <w:rPr>
          <w:rFonts w:ascii="Times New Roman" w:hAnsi="Times New Roman" w:cs="Times New Roman"/>
          <w:sz w:val="28"/>
          <w:szCs w:val="28"/>
        </w:rPr>
        <w:t>( П.И.Чайковский «Ночевала тучка золотая»)</w:t>
      </w:r>
    </w:p>
    <w:p w:rsidR="003A0172" w:rsidRDefault="003A0172" w:rsidP="003A01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A0172" w:rsidRDefault="003A0172" w:rsidP="003A01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>
            <wp:extent cx="5940425" cy="1428750"/>
            <wp:effectExtent l="19050" t="0" r="3175" b="0"/>
            <wp:docPr id="12" name="Рисунок 4" descr="C:\Documents and Settings\Admin\Local Settings\Temporary Internet Files\Content.Word\Зад. Чайковский Ночевала тучка золотая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Admin\Local Settings\Temporary Internet Files\Content.Word\Зад. Чайковский Ночевала тучка золотая.bmp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1428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0172" w:rsidRDefault="003A0172" w:rsidP="003A017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A0172" w:rsidRPr="00515C0E" w:rsidRDefault="003A0172" w:rsidP="003A0172">
      <w:pPr>
        <w:rPr>
          <w:rFonts w:ascii="Times New Roman" w:hAnsi="Times New Roman" w:cs="Times New Roman"/>
          <w:sz w:val="28"/>
          <w:szCs w:val="28"/>
        </w:rPr>
      </w:pPr>
      <w:r w:rsidRPr="00515C0E">
        <w:rPr>
          <w:rFonts w:ascii="Times New Roman" w:hAnsi="Times New Roman" w:cs="Times New Roman"/>
          <w:sz w:val="28"/>
          <w:szCs w:val="28"/>
        </w:rPr>
        <w:t>3.Играть в виде секвенции распевку для хора (на выбор)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15C0E">
        <w:rPr>
          <w:rFonts w:ascii="Times New Roman" w:hAnsi="Times New Roman" w:cs="Times New Roman"/>
          <w:sz w:val="28"/>
          <w:szCs w:val="28"/>
        </w:rPr>
        <w:t>(2балла)</w:t>
      </w:r>
    </w:p>
    <w:p w:rsidR="003A0172" w:rsidRDefault="003A0172" w:rsidP="003A0172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3A0172" w:rsidRDefault="003A0172" w:rsidP="003A0172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3A0172" w:rsidRDefault="003A0172" w:rsidP="003A0172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3A0172" w:rsidRDefault="003A0172" w:rsidP="003A0172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3A0172" w:rsidRDefault="003A0172" w:rsidP="003A0172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3A0172" w:rsidRDefault="003A0172" w:rsidP="003A0172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3A0172" w:rsidRDefault="003A0172" w:rsidP="003A0172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3A0172" w:rsidRDefault="003A0172" w:rsidP="003A0172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3A0172" w:rsidRDefault="003A0172" w:rsidP="003A0172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3A0172" w:rsidRDefault="003A0172" w:rsidP="003A0172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3A0172" w:rsidRDefault="003A0172" w:rsidP="003A0172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3A0172" w:rsidRDefault="003A0172" w:rsidP="003A0172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3A0172" w:rsidRDefault="003A0172" w:rsidP="003A0172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3A0172" w:rsidRDefault="003A0172" w:rsidP="003A0172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3A0172" w:rsidRDefault="003A0172" w:rsidP="003A0172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3A0172" w:rsidRDefault="003A0172" w:rsidP="003A0172">
      <w:pPr>
        <w:spacing w:after="0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3A0172" w:rsidRDefault="003A0172" w:rsidP="003A0172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ED56B8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Ответы</w:t>
      </w:r>
    </w:p>
    <w:p w:rsidR="003A0172" w:rsidRDefault="003A0172" w:rsidP="003A017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3A0172" w:rsidRDefault="003A0172" w:rsidP="003A017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Вариант 1</w:t>
      </w:r>
    </w:p>
    <w:p w:rsidR="003A0172" w:rsidRPr="0061345E" w:rsidRDefault="003A0172" w:rsidP="003A017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3A0172" w:rsidRPr="003A0172" w:rsidRDefault="003A0172" w:rsidP="003A01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</w:p>
    <w:p w:rsidR="003A0172" w:rsidRDefault="003A0172" w:rsidP="003A01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>
            <wp:extent cx="5940425" cy="3228975"/>
            <wp:effectExtent l="19050" t="0" r="3175" b="0"/>
            <wp:docPr id="14" name="Рисунок 7" descr="C:\Documents and Settings\Admin\Local Settings\Temporary Internet Files\Content.Word\Отв. Гармонизовать Алексеев №46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Documents and Settings\Admin\Local Settings\Temporary Internet Files\Content.Word\Отв. Гармонизовать Алексеев №46.bmp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228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0172" w:rsidRDefault="003A0172" w:rsidP="003A01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</w:p>
    <w:p w:rsidR="003A0172" w:rsidRDefault="003A0172" w:rsidP="003A01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>
            <wp:extent cx="5940425" cy="1657350"/>
            <wp:effectExtent l="19050" t="0" r="3175" b="0"/>
            <wp:docPr id="1" name="Рисунок 16" descr="C:\Documents and Settings\Admin\Local Settings\Temporary Internet Files\Content.Word\Отв.. Л. Бетховен Соната ор. 14 №2 II ч.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Documents and Settings\Admin\Local Settings\Temporary Internet Files\Content.Word\Отв.. Л. Бетховен Соната ор. 14 №2 II ч..bmp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1657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0172" w:rsidRDefault="003A0172" w:rsidP="003A01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A0172" w:rsidRDefault="003A0172" w:rsidP="003A01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A0172" w:rsidRDefault="003A0172" w:rsidP="003A01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A0172" w:rsidRDefault="003A0172" w:rsidP="003A01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A0172" w:rsidRDefault="003A0172" w:rsidP="003A01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A0172" w:rsidRDefault="003A0172" w:rsidP="003A01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A0172" w:rsidRDefault="003A0172" w:rsidP="003A01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A0172" w:rsidRDefault="003A0172" w:rsidP="003A01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A0172" w:rsidRDefault="003A0172" w:rsidP="003A01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A0172" w:rsidRDefault="003A0172" w:rsidP="003A01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A0172" w:rsidRDefault="003A0172" w:rsidP="003A01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A0172" w:rsidRDefault="003A0172" w:rsidP="003A01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A0172" w:rsidRDefault="003A0172" w:rsidP="003A01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A0172" w:rsidRDefault="003A0172" w:rsidP="003A01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A0172" w:rsidRDefault="003A0172" w:rsidP="003A0172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Вариант 2</w:t>
      </w:r>
    </w:p>
    <w:p w:rsidR="003A0172" w:rsidRPr="00E10072" w:rsidRDefault="003A0172" w:rsidP="003A0172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3A0172" w:rsidRDefault="003A0172" w:rsidP="003A01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</w:p>
    <w:p w:rsidR="003A0172" w:rsidRDefault="003A0172" w:rsidP="003A01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>
            <wp:extent cx="5921313" cy="2981325"/>
            <wp:effectExtent l="19050" t="0" r="3237" b="0"/>
            <wp:docPr id="15" name="Рисунок 10" descr="C:\Documents and Settings\Admin\Local Settings\Temporary Internet Files\Content.Word\Отв. Гармонизовать Алексеев №47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Documents and Settings\Admin\Local Settings\Temporary Internet Files\Content.Word\Отв. Гармонизовать Алексеев №47.bmp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1313" cy="2981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0172" w:rsidRDefault="003A0172" w:rsidP="003A01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</w:p>
    <w:p w:rsidR="003A0172" w:rsidRDefault="003A0172" w:rsidP="003A01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>
            <wp:extent cx="5940425" cy="1600200"/>
            <wp:effectExtent l="19050" t="0" r="3175" b="0"/>
            <wp:docPr id="17" name="Рисунок 13" descr="C:\Documents and Settings\Admin\Local Settings\Temporary Internet Files\Content.Word\Отв. Чайковский Ночевала тучка золотая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Documents and Settings\Admin\Local Settings\Temporary Internet Files\Content.Word\Отв. Чайковский Ночевала тучка золотая.bmp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1600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632A0" w:rsidRPr="00A632A0" w:rsidRDefault="00A632A0" w:rsidP="00A632A0">
      <w:pPr>
        <w:rPr>
          <w:rFonts w:ascii="Times New Roman" w:hAnsi="Times New Roman" w:cs="Times New Roman"/>
          <w:sz w:val="28"/>
          <w:szCs w:val="28"/>
        </w:rPr>
      </w:pPr>
    </w:p>
    <w:p w:rsidR="00A632A0" w:rsidRDefault="00A632A0" w:rsidP="003A0172">
      <w:pPr>
        <w:spacing w:after="0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sectPr w:rsidR="00A632A0" w:rsidSect="005846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A77F8"/>
    <w:rsid w:val="000A77F8"/>
    <w:rsid w:val="001E2A88"/>
    <w:rsid w:val="0024722A"/>
    <w:rsid w:val="003A0172"/>
    <w:rsid w:val="004A0766"/>
    <w:rsid w:val="00515C0E"/>
    <w:rsid w:val="00584618"/>
    <w:rsid w:val="00672317"/>
    <w:rsid w:val="006B29D7"/>
    <w:rsid w:val="00750850"/>
    <w:rsid w:val="00753A6C"/>
    <w:rsid w:val="008B2E2D"/>
    <w:rsid w:val="00A632A0"/>
    <w:rsid w:val="00A910DA"/>
    <w:rsid w:val="00BC23FC"/>
    <w:rsid w:val="00C27DA3"/>
    <w:rsid w:val="00CF1962"/>
    <w:rsid w:val="00DC4C41"/>
    <w:rsid w:val="00E17059"/>
    <w:rsid w:val="00ED1F3D"/>
    <w:rsid w:val="00F0407B"/>
    <w:rsid w:val="00F965E0"/>
    <w:rsid w:val="00FB1860"/>
    <w:rsid w:val="00FC27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F0C0B44-3403-4682-A74A-AA92F70109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4722A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C2789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A632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632A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827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80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497</Words>
  <Characters>2836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DRUZINA</dc:creator>
  <cp:keywords/>
  <dc:description/>
  <cp:lastModifiedBy>user</cp:lastModifiedBy>
  <cp:revision>14</cp:revision>
  <dcterms:created xsi:type="dcterms:W3CDTF">2019-09-26T13:07:00Z</dcterms:created>
  <dcterms:modified xsi:type="dcterms:W3CDTF">2019-11-17T16:59:00Z</dcterms:modified>
</cp:coreProperties>
</file>